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1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20"/>
        <w:gridCol w:w="2365"/>
        <w:gridCol w:w="36"/>
        <w:gridCol w:w="271"/>
        <w:gridCol w:w="316"/>
        <w:gridCol w:w="1377"/>
        <w:gridCol w:w="46"/>
        <w:gridCol w:w="327"/>
        <w:gridCol w:w="1558"/>
        <w:gridCol w:w="105"/>
        <w:gridCol w:w="8"/>
        <w:gridCol w:w="1966"/>
        <w:gridCol w:w="335"/>
      </w:tblGrid>
      <w:tr w:rsidR="00270F36" w:rsidRPr="00270F36" w:rsidTr="00C322B2">
        <w:trPr>
          <w:gridBefore w:val="8"/>
          <w:gridAfter w:val="1"/>
          <w:wBefore w:w="6952" w:type="dxa"/>
          <w:wAfter w:w="335" w:type="dxa"/>
          <w:trHeight w:val="210"/>
        </w:trPr>
        <w:tc>
          <w:tcPr>
            <w:tcW w:w="396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0F36" w:rsidRDefault="00270F36" w:rsidP="00270F3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pPr>
            <w:bookmarkStart w:id="0" w:name="_GoBack"/>
            <w:bookmarkEnd w:id="0"/>
            <w:r w:rsidRPr="00A72DC8">
              <w:rPr>
                <w:rFonts w:asciiTheme="minorHAnsi" w:eastAsiaTheme="minorEastAsia" w:hAnsiTheme="minorHAnsi" w:cs="Times New Roman"/>
                <w:b/>
                <w:szCs w:val="24"/>
                <w:lang w:eastAsia="zh-CN"/>
              </w:rPr>
              <w:t>Date of Referral:</w:t>
            </w:r>
            <w:r w:rsidRPr="00270F36">
              <w:rPr>
                <w:rFonts w:asciiTheme="minorHAnsi" w:eastAsiaTheme="minorEastAsia" w:hAnsiTheme="minorHAnsi" w:cs="Times New Roman"/>
                <w:sz w:val="22"/>
                <w:lang w:eastAsia="zh-CN"/>
              </w:rPr>
              <w:t xml:space="preserve"> 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</w:p>
          <w:p w:rsidR="00A72DC8" w:rsidRPr="00270F36" w:rsidRDefault="00A72DC8" w:rsidP="00270F3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270F36" w:rsidRPr="00270F36" w:rsidRDefault="00B54FFA" w:rsidP="005677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</w:pPr>
            <w:r w:rsidRPr="00A46CB3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REFERRAL FROM A PHYSICIAN IS REQUIRED</w:t>
            </w:r>
          </w:p>
        </w:tc>
      </w:tr>
      <w:tr w:rsidR="00B54FFA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850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FFA" w:rsidRPr="00564CD9" w:rsidRDefault="000A2404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564CD9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Nursing Support Services provides planned, intermittent periods of respite for parents/guardians of medically complex and fragile children/youth (0 – 19) </w:t>
            </w:r>
            <w:r w:rsidR="00A46CB3" w:rsidRPr="00564CD9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in their home communities whose care requires the knowledge, judgment and skill of a registered nurse in the absence of the parent/guardian</w:t>
            </w:r>
            <w:r w:rsidR="00A46CB3" w:rsidRPr="00564CD9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.</w:t>
            </w:r>
          </w:p>
        </w:tc>
      </w:tr>
      <w:tr w:rsidR="00D812D1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812D1" w:rsidRPr="00564CD9" w:rsidRDefault="00D812D1" w:rsidP="00564CD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</w:pPr>
            <w:r w:rsidRPr="00564CD9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 xml:space="preserve">ELIGIBILITY FOR SERVICES REQUIRES </w:t>
            </w:r>
            <w:r w:rsidR="00C90E95" w:rsidRPr="00564CD9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AL</w:t>
            </w:r>
            <w:r w:rsidRPr="00564CD9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L OF THE FOLLOWING:</w:t>
            </w:r>
          </w:p>
          <w:p w:rsidR="003D3DE1" w:rsidRPr="00C90E95" w:rsidRDefault="003D3DE1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18"/>
                <w:szCs w:val="18"/>
                <w:lang w:val="en-US" w:eastAsia="zh-CN"/>
              </w:rPr>
            </w:pPr>
          </w:p>
        </w:tc>
      </w:tr>
      <w:tr w:rsidR="006D7748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748" w:rsidRPr="00564CD9" w:rsidRDefault="00123CD8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C231F0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Child/youth is a resident of BC as defined by  BC Medical Services Plan (MSP)</w:t>
            </w:r>
          </w:p>
          <w:p w:rsidR="00C231F0" w:rsidRPr="00564CD9" w:rsidRDefault="00C231F0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Child/youth is enrolled with BC’s MSP</w:t>
            </w:r>
          </w:p>
          <w:p w:rsidR="00C231F0" w:rsidRDefault="00C231F0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Child/youth is under the age of 19 (up to the day of their 19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vertAlign w:val="superscript"/>
                <w:lang w:eastAsia="zh-CN"/>
              </w:rPr>
              <w:t>th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birthday)</w:t>
            </w:r>
          </w:p>
          <w:p w:rsidR="00861B05" w:rsidRPr="00564CD9" w:rsidRDefault="00861B05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Child/youth requires </w:t>
            </w:r>
            <w:r w:rsidR="0032561C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regional and/or provincial subspecialty health services</w:t>
            </w:r>
            <w:r w:rsidR="0032561C" w:rsidRPr="00564CD9">
              <w:rPr>
                <w:rStyle w:val="FootnoteReference"/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footnoteReference w:id="1"/>
            </w:r>
          </w:p>
          <w:p w:rsidR="0022318C" w:rsidRPr="00564CD9" w:rsidRDefault="0022318C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Child/youth requires in home care within the scope of practice of a registered nurse due to their high </w:t>
            </w:r>
            <w:r w:rsidR="00C92C75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</w:t>
            </w:r>
          </w:p>
          <w:p w:rsidR="00C92C75" w:rsidRPr="00564CD9" w:rsidRDefault="00C92C75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</w:t>
            </w:r>
            <w:r w:rsidR="00065D14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c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omplexity health needs</w:t>
            </w:r>
          </w:p>
          <w:p w:rsidR="00C92C75" w:rsidRPr="00564CD9" w:rsidRDefault="00F1477B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Child/youth is not in receipt of a settlement or court award related to their disability</w:t>
            </w:r>
          </w:p>
          <w:p w:rsidR="00F1477B" w:rsidRPr="00564CD9" w:rsidRDefault="00F1477B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E7695D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Referral from a physician licensed to practice in British Columbia or a nurse practitioner registered by the</w:t>
            </w:r>
          </w:p>
          <w:p w:rsidR="00E7695D" w:rsidRPr="00564CD9" w:rsidRDefault="00E7695D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College of Registered Nurses of British Columbia and who confirms the following:</w:t>
            </w:r>
          </w:p>
          <w:p w:rsidR="00C367CF" w:rsidRPr="00564CD9" w:rsidRDefault="00C367CF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the child/youth can be safely discharged to and cared for in the specified community setting</w:t>
            </w:r>
          </w:p>
          <w:p w:rsidR="00C367CF" w:rsidRPr="00564CD9" w:rsidRDefault="00C367CF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the child/youth has a local physician to provide </w:t>
            </w:r>
            <w:r w:rsidR="00770343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required medical care, consultation and written</w:t>
            </w:r>
          </w:p>
          <w:p w:rsidR="00770343" w:rsidRPr="00564CD9" w:rsidRDefault="00770343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          </w:t>
            </w:r>
            <w:r w:rsidR="003A1106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p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hysician orders</w:t>
            </w:r>
          </w:p>
          <w:p w:rsidR="00770343" w:rsidRPr="00564CD9" w:rsidRDefault="00770343" w:rsidP="00C92C7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81661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DC13FD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the parent or guardian has overall responsibility of their child/youth’s care and is fully competent and</w:t>
            </w:r>
          </w:p>
          <w:p w:rsidR="00EC72D3" w:rsidRPr="00C231F0" w:rsidRDefault="00DC13FD" w:rsidP="00FD32E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           prepared to provide care in the absence of a nurse</w:t>
            </w:r>
          </w:p>
        </w:tc>
      </w:tr>
      <w:tr w:rsidR="00E86C83" w:rsidRPr="00E86C83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83" w:rsidRPr="00564CD9" w:rsidRDefault="0073271B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Is the parent/guardian aware of and has provided consent for this referral? </w:t>
            </w:r>
            <w:r w:rsidR="00D539FE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="00D539FE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D539FE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Yes    </w:t>
            </w:r>
            <w:r w:rsidR="00D539FE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="00D539FE"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No</w:t>
            </w:r>
          </w:p>
          <w:p w:rsidR="00E86C83" w:rsidRPr="00D539FE" w:rsidRDefault="00D539FE" w:rsidP="00E704D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If no, please obtain consent prior to submission of referral.</w:t>
            </w:r>
          </w:p>
        </w:tc>
      </w:tr>
      <w:tr w:rsidR="00D539FE" w:rsidRPr="00E86C83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9FE" w:rsidRPr="00564CD9" w:rsidRDefault="003B3951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Is an interpreter required? 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Yes   </w:t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No</w:t>
            </w:r>
          </w:p>
          <w:p w:rsidR="003B3951" w:rsidRDefault="003B3951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564CD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If yes, what language(s)?</w:t>
            </w:r>
          </w:p>
          <w:p w:rsidR="00E73FC0" w:rsidRDefault="00E73FC0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</w:tr>
      <w:tr w:rsidR="008C454A" w:rsidRPr="00E86C83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C454A" w:rsidRPr="00665C50" w:rsidRDefault="00AA3898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</w:pPr>
            <w:r w:rsidRPr="00665C50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CHILD/YOUTH INFORMATION</w:t>
            </w:r>
          </w:p>
          <w:p w:rsidR="00D418B2" w:rsidRDefault="00D418B2" w:rsidP="003D3DE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593"/>
        </w:trPr>
        <w:tc>
          <w:tcPr>
            <w:tcW w:w="4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NAME OF CHILD</w:t>
            </w:r>
          </w:p>
          <w:bookmarkStart w:id="1" w:name="Text1"/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bookmarkEnd w:id="1"/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GENDER</w:t>
            </w:r>
          </w:p>
          <w:p w:rsidR="00270F36" w:rsidRPr="00270F36" w:rsidRDefault="00E61736" w:rsidP="00270F36">
            <w:pPr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43811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36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70F36" w:rsidRPr="00EF0FCA">
              <w:rPr>
                <w:rFonts w:eastAsiaTheme="minorEastAsia" w:cs="Arial"/>
                <w:sz w:val="20"/>
                <w:szCs w:val="20"/>
                <w:lang w:val="en-US" w:eastAsia="zh-CN"/>
              </w:rPr>
              <w:t>M</w:t>
            </w:r>
            <w:r w:rsidR="00270F36" w:rsidRPr="00270F36">
              <w:rPr>
                <w:rFonts w:eastAsiaTheme="minorEastAsia" w:cs="Arial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0861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36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70F36" w:rsidRPr="00EF0FCA">
              <w:rPr>
                <w:rFonts w:eastAsiaTheme="minorEastAsia" w:cs="Arial"/>
                <w:sz w:val="20"/>
                <w:szCs w:val="20"/>
                <w:lang w:val="en-US" w:eastAsia="zh-CN"/>
              </w:rPr>
              <w:t>F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PERSONAL HEALTH NUMBER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DATE OF BIRTH (YYYY/MM/DD)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560"/>
        </w:trPr>
        <w:tc>
          <w:tcPr>
            <w:tcW w:w="69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NAME OF PARENT(S)/GUARDIAN(S)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DAYTIME PHONE NUMBER</w:t>
            </w:r>
          </w:p>
          <w:p w:rsidR="00270F36" w:rsidRPr="00270F36" w:rsidRDefault="00270F36" w:rsidP="00270F36">
            <w:pPr>
              <w:spacing w:after="12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EVENING PHONE NUMBER</w:t>
            </w:r>
          </w:p>
          <w:p w:rsidR="00270F36" w:rsidRPr="00270F36" w:rsidRDefault="00270F36" w:rsidP="00270F36">
            <w:pPr>
              <w:spacing w:after="12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69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ADDRESS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CITY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70F36">
              <w:rPr>
                <w:rFonts w:eastAsiaTheme="minorEastAsia" w:cs="Arial"/>
                <w:sz w:val="12"/>
                <w:szCs w:val="12"/>
                <w:lang w:val="en-US" w:eastAsia="zh-CN"/>
              </w:rPr>
              <w:t>POSTAL CODE</w:t>
            </w:r>
          </w:p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15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Default="00C978EC" w:rsidP="00DD4D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20"/>
                <w:szCs w:val="20"/>
                <w:lang w:eastAsia="zh-CN"/>
              </w:rPr>
            </w:pPr>
            <w:r w:rsidRPr="00B813B5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List all known medical diagnoses</w:t>
            </w:r>
            <w:r w:rsidR="00270F36" w:rsidRPr="00B813B5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:</w:t>
            </w:r>
            <w:r w:rsidR="00270F36" w:rsidRPr="00B813B5">
              <w:rPr>
                <w:rFonts w:eastAsiaTheme="minorEastAsia" w:cs="Arial"/>
                <w:sz w:val="20"/>
                <w:szCs w:val="20"/>
                <w:lang w:eastAsia="zh-CN"/>
              </w:rPr>
              <w:t> </w:t>
            </w:r>
            <w:r w:rsidR="00270F36" w:rsidRPr="00B813B5">
              <w:rPr>
                <w:rFonts w:eastAsiaTheme="minorEastAsia" w:cs="Arial"/>
                <w:sz w:val="20"/>
                <w:szCs w:val="20"/>
                <w:lang w:eastAsia="zh-CN"/>
              </w:rPr>
              <w:t> </w:t>
            </w:r>
          </w:p>
          <w:p w:rsidR="002648B3" w:rsidRPr="00B813B5" w:rsidRDefault="002648B3" w:rsidP="00DD4DD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" w:hanging="142"/>
              <w:contextualSpacing/>
              <w:rPr>
                <w:rFonts w:eastAsiaTheme="minorEastAsia" w:cs="Arial"/>
                <w:szCs w:val="24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70F36">
              <w:rPr>
                <w:rFonts w:eastAsiaTheme="minorEastAsia" w:cs="Arial"/>
                <w:szCs w:val="24"/>
                <w:lang w:eastAsia="zh-CN"/>
              </w:rPr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B813B5" w:rsidRDefault="00AE35F1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B813B5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Significant medical history</w:t>
            </w:r>
            <w:r w:rsidR="00270F36" w:rsidRPr="00B813B5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:</w:t>
            </w:r>
          </w:p>
          <w:p w:rsidR="00DD4DDC" w:rsidRPr="00EC72D3" w:rsidRDefault="00DD4DDC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</w:pPr>
            <w:r w:rsidRPr="00EC72D3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A letter may be attached to include all relevant details  </w:t>
            </w:r>
          </w:p>
          <w:p w:rsidR="00B813B5" w:rsidRDefault="00B813B5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Cs w:val="24"/>
                <w:lang w:eastAsia="zh-CN"/>
              </w:rPr>
            </w:pPr>
          </w:p>
          <w:p w:rsidR="00B813B5" w:rsidRPr="00270F36" w:rsidRDefault="00B813B5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" w:hanging="142"/>
              <w:contextualSpacing/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pP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end"/>
            </w:r>
          </w:p>
        </w:tc>
      </w:tr>
      <w:tr w:rsidR="00F1548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15486" w:rsidRPr="00665C50" w:rsidRDefault="00F15486" w:rsidP="00A07C7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noProof/>
                <w:szCs w:val="24"/>
                <w:lang w:eastAsia="zh-CN"/>
              </w:rPr>
            </w:pPr>
            <w:r w:rsidRPr="00E803BD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PRIMARY CARE NEEDS</w:t>
            </w:r>
            <w:r w:rsidRPr="00665C50">
              <w:rPr>
                <w:rFonts w:asciiTheme="minorHAnsi" w:eastAsiaTheme="minorEastAsia" w:hAnsiTheme="minorHAnsi" w:cs="Times New Roman"/>
                <w:b/>
                <w:szCs w:val="24"/>
                <w:shd w:val="clear" w:color="auto" w:fill="C2D69B" w:themeFill="accent3" w:themeFillTint="99"/>
                <w:lang w:eastAsia="zh-CN"/>
              </w:rPr>
              <w:t xml:space="preserve"> </w:t>
            </w:r>
            <w:r w:rsidRPr="00E803BD">
              <w:rPr>
                <w:rFonts w:ascii="Calibri" w:eastAsiaTheme="minorEastAsia" w:hAnsi="Calibri" w:cs="Calibri"/>
                <w:b/>
                <w:sz w:val="20"/>
                <w:szCs w:val="20"/>
                <w:shd w:val="clear" w:color="auto" w:fill="C2D69B" w:themeFill="accent3" w:themeFillTint="99"/>
                <w:lang w:eastAsia="zh-CN"/>
              </w:rPr>
              <w:t>(check</w:t>
            </w:r>
            <w:r w:rsidR="003C52E6" w:rsidRPr="00E803BD">
              <w:rPr>
                <w:rFonts w:ascii="Calibri" w:eastAsiaTheme="minorEastAsia" w:hAnsi="Calibri" w:cs="Calibri"/>
                <w:b/>
                <w:sz w:val="20"/>
                <w:szCs w:val="20"/>
                <w:shd w:val="clear" w:color="auto" w:fill="C2D69B" w:themeFill="accent3" w:themeFillTint="99"/>
                <w:lang w:eastAsia="zh-CN"/>
              </w:rPr>
              <w:t xml:space="preserve"> and complete</w:t>
            </w:r>
            <w:r w:rsidRPr="00E803BD">
              <w:rPr>
                <w:rFonts w:ascii="Calibri" w:eastAsiaTheme="minorEastAsia" w:hAnsi="Calibri" w:cs="Calibri"/>
                <w:b/>
                <w:sz w:val="20"/>
                <w:szCs w:val="20"/>
                <w:shd w:val="clear" w:color="auto" w:fill="C2D69B" w:themeFill="accent3" w:themeFillTint="99"/>
                <w:lang w:eastAsia="zh-CN"/>
              </w:rPr>
              <w:t xml:space="preserve"> all that apply)</w:t>
            </w:r>
          </w:p>
        </w:tc>
      </w:tr>
      <w:tr w:rsidR="00B6726A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6726A" w:rsidRPr="0014396C" w:rsidRDefault="00B6726A" w:rsidP="009A192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</w:pPr>
            <w:r w:rsidRPr="0014396C"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  <w:lastRenderedPageBreak/>
              <w:t>Respiratory Care</w:t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031C9F" w:rsidRDefault="00B6726A" w:rsidP="00B6726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T</w:t>
            </w:r>
            <w:r w:rsidR="00270F36"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racheostomy</w:t>
            </w:r>
            <w:r w:rsidR="00706144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                </w:t>
            </w:r>
            <w:r w:rsidR="00706144" w:rsidRPr="00706144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(please detail care requirements and frequency):</w:t>
            </w:r>
            <w:r w:rsidR="00706144" w:rsidRPr="00706144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36" w:rsidRPr="00270F36" w:rsidRDefault="00ED2FFF" w:rsidP="00ED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contextualSpacing/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pPr>
            <w:r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 xml:space="preserve"> 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instrText xml:space="preserve"> FORMTEXT </w:instrTex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separate"/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end"/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031C9F" w:rsidRDefault="00F55A98" w:rsidP="00270F36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Ventilation</w:t>
            </w:r>
            <w:r w:rsidR="00270F36"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</w:p>
          <w:p w:rsidR="00270F36" w:rsidRPr="00031C9F" w:rsidRDefault="00270F36" w:rsidP="00270F36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270F36" w:rsidRPr="00270F36" w:rsidRDefault="00E61736" w:rsidP="0087088C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15954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6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N/A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467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36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Continuous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6847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Night time</w:t>
            </w:r>
            <w:r w:rsidR="0087088C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/naps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7465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36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70F36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Time Periods off ventilator </w:t>
            </w:r>
            <w:r w:rsidR="00270F36" w:rsidRPr="00957F83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</w:t>
            </w:r>
            <w:r w:rsidR="00957F83" w:rsidRPr="00957F83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please </w:t>
            </w:r>
            <w:r w:rsidR="00270F36" w:rsidRPr="00957F83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describe)</w:t>
            </w:r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:</w:t>
            </w:r>
            <w:r w:rsidR="00270F36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 </w:t>
            </w:r>
            <w:r w:rsidR="00270F36"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270F36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270F36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CA68B2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A68B2" w:rsidRPr="00031C9F" w:rsidRDefault="00CA68B2" w:rsidP="00270F36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BiPAP</w:t>
            </w: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CA68B2" w:rsidRPr="00C37862" w:rsidRDefault="00E61736" w:rsidP="000143AF">
            <w:pPr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8169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N/A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52495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0143AF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Require</w:t>
            </w:r>
            <w:r w:rsidR="006513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d</w:t>
            </w:r>
            <w:r w:rsidR="000143AF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/life-sustaining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14644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6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3786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37862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As tolerated</w:t>
            </w:r>
            <w:r w:rsidR="00C37862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C3786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6812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Night time</w:t>
            </w:r>
            <w:r w:rsidR="0087088C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/naps</w:t>
            </w:r>
            <w:r w:rsidR="0087088C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5347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776A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nasal mask</w:t>
            </w:r>
            <w:r w:rsidR="00776A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0143AF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</w:t>
            </w:r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51770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776A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face mask</w:t>
            </w:r>
            <w:r w:rsidR="00776A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19364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Time Periods off </w:t>
            </w:r>
            <w:r w:rsidR="0087088C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BiPAP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 </w:t>
            </w:r>
            <w:r w:rsidR="00A97637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 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</w:t>
            </w:r>
            <w:r w:rsidR="000143AF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 please 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describe):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 </w:t>
            </w:r>
            <w:r w:rsidR="00CA68B2"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CA68B2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A68B2" w:rsidRPr="00031C9F" w:rsidRDefault="00CA68B2" w:rsidP="00270F36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CPAP</w:t>
            </w: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CA68B2" w:rsidRPr="00C37862" w:rsidRDefault="00E61736" w:rsidP="0065138D">
            <w:pPr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5122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20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N/A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3100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6513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Required/life-sustaining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 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20713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6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3786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37862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As tolerated</w:t>
            </w:r>
            <w:r w:rsidR="00C37862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C3786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280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Night time</w:t>
            </w:r>
            <w:r w:rsidR="00704EEB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/naps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776A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5145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776A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nasal mask</w:t>
            </w:r>
            <w:r w:rsidR="00776A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6513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10461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776A8D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face mask</w:t>
            </w:r>
            <w:r w:rsidR="00776A8D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776A8D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9086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B2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CA68B2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Time Periods off </w:t>
            </w:r>
            <w:r w:rsidR="00A97637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CPAP   </w:t>
            </w:r>
            <w:r w:rsidR="00CA68B2" w:rsidRPr="002540CC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 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</w:t>
            </w:r>
            <w:r w:rsidR="0065138D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please 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describe):</w:t>
            </w:r>
            <w:r w:rsidR="00CA68B2" w:rsidRPr="0065138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 </w:t>
            </w:r>
            <w:r w:rsidR="00CA68B2"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CA68B2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CA68B2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A97637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73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97637" w:rsidRPr="00031C9F" w:rsidRDefault="00A97637" w:rsidP="00270F36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Oxygen Management</w:t>
            </w: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A97637" w:rsidRPr="00270F36" w:rsidRDefault="00E61736" w:rsidP="002A4639">
            <w:pPr>
              <w:spacing w:after="0" w:line="240" w:lineRule="auto"/>
              <w:rPr>
                <w:rFonts w:ascii="Calibri" w:eastAsiaTheme="minorEastAsia" w:hAnsi="Calibri" w:cs="Calibri"/>
                <w:bCs/>
                <w:szCs w:val="24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16212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A97637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N/A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46901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637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A97637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Continuous 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8160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637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A97637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Night time</w:t>
            </w:r>
            <w:r w:rsidR="002A4639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/naps</w:t>
            </w:r>
            <w:r w:rsidR="002A4639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68567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8D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A97637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Time Periods off </w:t>
            </w:r>
            <w:r w:rsidR="002A4639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oxygen</w:t>
            </w:r>
            <w:r w:rsidR="002A4639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</w:t>
            </w:r>
            <w:r w:rsidR="0028179B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           </w:t>
            </w:r>
            <w:r w:rsidR="002A4639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5905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B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A4639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A4639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Titration</w:t>
            </w:r>
            <w:r w:rsidR="002A4639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A4639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required?  </w:t>
            </w:r>
            <w:r w:rsidR="00A97637" w:rsidRPr="0028179B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</w:t>
            </w:r>
            <w:r w:rsidR="0028179B" w:rsidRPr="0028179B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please </w:t>
            </w:r>
            <w:r w:rsidR="00A97637" w:rsidRPr="0028179B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describe):</w:t>
            </w:r>
            <w:r w:rsidR="00A97637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 </w:t>
            </w:r>
            <w:r w:rsidR="00A97637"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A97637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A97637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F55A98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F55A98" w:rsidRPr="00031C9F" w:rsidRDefault="00F55A98" w:rsidP="00270F36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Suctioning</w:t>
            </w: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0F0B68" w:rsidRDefault="00E61736" w:rsidP="000F0B68">
            <w:pPr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6182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20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N/A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9509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20" w:rsidRPr="00270F36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oral only   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104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20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pharyngeal 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21083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A18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0F0B68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nasal</w:t>
            </w:r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 </w:t>
            </w:r>
            <w:r w:rsidR="009F6A20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 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</w:p>
          <w:p w:rsidR="00F55A98" w:rsidRPr="00270F36" w:rsidRDefault="00E61736" w:rsidP="000F0B68">
            <w:pPr>
              <w:spacing w:after="0" w:line="240" w:lineRule="auto"/>
              <w:rPr>
                <w:rFonts w:ascii="Calibri" w:eastAsiaTheme="minorEastAsia" w:hAnsi="Calibri" w:cs="Calibri"/>
                <w:bCs/>
                <w:szCs w:val="24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-5954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A18">
                  <w:rPr>
                    <w:rFonts w:ascii="MS Gothic" w:eastAsia="MS Gothic" w:hAnsi="MS Gothic" w:cs="Calibri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0F0B68" w:rsidRPr="00270F36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0F0B68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frequency   </w:t>
            </w:r>
            <w:r w:rsidR="009F6A20" w:rsidRPr="00472A18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</w:t>
            </w:r>
            <w:r w:rsidR="00472A18" w:rsidRPr="00472A18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please </w:t>
            </w:r>
            <w:r w:rsidR="009F6A20" w:rsidRPr="00472A18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describe)</w:t>
            </w:r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:</w:t>
            </w:r>
            <w:r w:rsidR="009F6A20"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 </w:t>
            </w:r>
            <w:r w:rsidR="009F6A20"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9F6A20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="009F6A20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205DC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05DC6" w:rsidRPr="00031C9F" w:rsidRDefault="00205DC6" w:rsidP="00270F36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Complex Airway Management</w:t>
            </w:r>
            <w:r w:rsidR="00706144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                 </w:t>
            </w:r>
            <w:r w:rsidR="00AB40A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="00AB40AD" w:rsidRPr="00706144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(please detail care requirements and frequency):</w:t>
            </w:r>
            <w:r w:rsidR="00AB40AD"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8395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205DC6" w:rsidRPr="00270F36" w:rsidRDefault="00205DC6" w:rsidP="00205DC6">
            <w:pPr>
              <w:spacing w:after="0" w:line="240" w:lineRule="auto"/>
              <w:rPr>
                <w:rFonts w:ascii="Calibri" w:eastAsiaTheme="minorEastAsia" w:hAnsi="Calibri" w:cs="Calibri"/>
                <w:bCs/>
                <w:szCs w:val="24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031C9F" w:rsidRDefault="00270F36" w:rsidP="00270F36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031C9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Parent Education Progressing</w:t>
            </w:r>
            <w:r w:rsidRPr="00031C9F">
              <w:rPr>
                <w:rFonts w:ascii="Calibri" w:eastAsiaTheme="minorEastAsia" w:hAnsi="Calibri" w:cs="Calibri"/>
                <w:sz w:val="20"/>
                <w:szCs w:val="20"/>
                <w:lang w:val="en-US" w:eastAsia="zh-CN"/>
              </w:rPr>
              <w:t xml:space="preserve">: </w:t>
            </w:r>
          </w:p>
        </w:tc>
        <w:tc>
          <w:tcPr>
            <w:tcW w:w="238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  <w:r w:rsidRPr="00270F36">
              <w:rPr>
                <w:rFonts w:ascii="MS Gothic" w:eastAsia="MS Gothic" w:hAnsi="MS Gothic" w:cs="Times New Roman" w:hint="eastAsia"/>
                <w:sz w:val="28"/>
                <w:szCs w:val="28"/>
                <w:lang w:eastAsia="zh-CN"/>
              </w:rPr>
              <w:t>☐</w:t>
            </w:r>
            <w:r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Y</w:t>
            </w:r>
            <w:r w:rsidRPr="00270F36">
              <w:rPr>
                <w:rFonts w:ascii="Calibri" w:eastAsiaTheme="minorEastAsia" w:hAnsi="Calibri" w:cs="Calibri"/>
                <w:sz w:val="22"/>
                <w:lang w:val="en-US" w:eastAsia="zh-CN"/>
              </w:rPr>
              <w:t xml:space="preserve">  </w:t>
            </w:r>
            <w:r w:rsidRPr="00270F36">
              <w:rPr>
                <w:rFonts w:ascii="MS Gothic" w:eastAsia="MS Gothic" w:hAnsi="MS Gothic" w:cs="Times New Roman" w:hint="eastAsia"/>
                <w:sz w:val="28"/>
                <w:szCs w:val="28"/>
                <w:lang w:eastAsia="zh-CN"/>
              </w:rPr>
              <w:t>☐</w:t>
            </w:r>
            <w:r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N </w:t>
            </w:r>
            <w:r w:rsidRPr="00270F36">
              <w:rPr>
                <w:rFonts w:ascii="Calibri" w:eastAsiaTheme="minorEastAsia" w:hAnsi="Calibri" w:cs="Calibri"/>
                <w:sz w:val="22"/>
                <w:lang w:val="en-US" w:eastAsia="zh-CN"/>
              </w:rPr>
              <w:t xml:space="preserve"> </w:t>
            </w:r>
            <w:r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>Comments:</w:t>
            </w:r>
          </w:p>
        </w:tc>
        <w:tc>
          <w:tcPr>
            <w:tcW w:w="601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9A1929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69D" w:rsidRDefault="009A1929" w:rsidP="009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9A1929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>Palliative Care</w:t>
            </w: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</w:p>
          <w:p w:rsidR="009A1929" w:rsidRPr="00270F36" w:rsidRDefault="00795CB8" w:rsidP="009A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pPr>
            <w:r>
              <w:rPr>
                <w:rFonts w:ascii="Calibri" w:eastAsiaTheme="minorEastAsia" w:hAnsi="Calibri" w:cs="Calibri"/>
                <w:bCs/>
                <w:i/>
                <w:sz w:val="18"/>
                <w:szCs w:val="18"/>
                <w:lang w:val="en-US" w:eastAsia="zh-CN"/>
              </w:rPr>
              <w:t>(completed signed BC Palliative Care Benefits Registration is required)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1929" w:rsidRPr="00270F36" w:rsidRDefault="009A1929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704B33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704B33" w:rsidRPr="009A1929" w:rsidRDefault="00704B33" w:rsidP="0070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Palliative care management</w:t>
            </w:r>
            <w:r w:rsidR="00A15492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706144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            </w:t>
            </w:r>
            <w:r w:rsidR="00A15492" w:rsidRPr="00706144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(</w:t>
            </w:r>
            <w:r w:rsidR="00A15492" w:rsidRPr="00706144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 the nature and frequency of care</w:t>
            </w:r>
            <w:r w:rsidR="00A15492" w:rsidRPr="00706144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):</w:t>
            </w:r>
            <w:r w:rsidR="00A15492" w:rsidRPr="00706144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704B33" w:rsidRPr="009A1929" w:rsidRDefault="00704B33" w:rsidP="0037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4B33" w:rsidRPr="00270F36" w:rsidRDefault="00704B33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15554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55546" w:rsidRPr="00705500" w:rsidRDefault="00155546" w:rsidP="0037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886966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If palliative, is there an expected death in home plan? 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="008C208F"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55546" w:rsidRPr="00270F36" w:rsidRDefault="0015554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705500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5500" w:rsidRDefault="00705500" w:rsidP="0070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>Peritoneal Dialysis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5500" w:rsidRPr="00270F36" w:rsidRDefault="00705500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AD0CD2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D0CD2" w:rsidRDefault="00F54F1E" w:rsidP="0057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Peritoneal dialysis management</w:t>
            </w:r>
            <w:r w:rsidR="00021D8F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A15492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(</w:t>
            </w:r>
            <w:r w:rsidR="00A15492" w:rsidRPr="00021D8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 the nature and frequency of care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):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D0CD2" w:rsidRDefault="00F54F1E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D0CD2" w:rsidRPr="00270F36" w:rsidRDefault="00AD0CD2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A38D8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A38D8" w:rsidRPr="00270F36" w:rsidRDefault="002A38D8" w:rsidP="002A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>Total Parenteral Nutrition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A38D8" w:rsidRPr="00270F36" w:rsidRDefault="002A38D8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A38D8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A38D8" w:rsidRDefault="002A38D8" w:rsidP="0057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Total Parenteral Nutrition Management</w:t>
            </w:r>
            <w:r w:rsidR="00021D8F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(</w:t>
            </w:r>
            <w:r w:rsidR="00A15492" w:rsidRPr="00021D8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 the nature and frequency of care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):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A38D8" w:rsidRPr="00270F36" w:rsidRDefault="0010661F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270F36"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A38D8" w:rsidRPr="00270F36" w:rsidRDefault="002A38D8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B277BB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277BB" w:rsidRPr="00270F36" w:rsidRDefault="00B277BB" w:rsidP="00B2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>Complex feeding (NG/NJ, refeeding)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77BB" w:rsidRPr="00270F36" w:rsidRDefault="00B277BB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B277BB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277BB" w:rsidRDefault="00CB1CE4" w:rsidP="0057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Complex feeding care management</w:t>
            </w:r>
            <w:r w:rsidR="00021D8F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(</w:t>
            </w:r>
            <w:r w:rsidR="00A15492" w:rsidRPr="00021D8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 the nature and frequency of care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):</w:t>
            </w:r>
            <w:r w:rsidR="00A15492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277BB" w:rsidRPr="00270F36" w:rsidRDefault="00CB1CE4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77BB" w:rsidRPr="00270F36" w:rsidRDefault="00B277BB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CB1CE4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B1CE4" w:rsidRDefault="00CB1CE4" w:rsidP="0057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Other complicating risk factors</w:t>
            </w: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021D8F"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 xml:space="preserve"> </w:t>
            </w:r>
            <w:r w:rsidR="0038562A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(</w:t>
            </w:r>
            <w:r w:rsidR="0038562A" w:rsidRPr="00021D8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describe the nature and frequency of care</w:t>
            </w:r>
            <w:r w:rsidR="0038562A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val="en-US" w:eastAsia="zh-CN"/>
              </w:rPr>
              <w:t>):</w:t>
            </w:r>
            <w:r w:rsidR="0038562A" w:rsidRPr="00021D8F">
              <w:rPr>
                <w:rFonts w:ascii="Calibri" w:eastAsiaTheme="minorEastAsia" w:hAnsi="Calibri" w:cs="Calibri"/>
                <w:bCs/>
                <w:sz w:val="16"/>
                <w:szCs w:val="16"/>
                <w:lang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B1CE4" w:rsidRPr="00270F36" w:rsidRDefault="00CB1CE4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B1CE4" w:rsidRPr="00270F36" w:rsidRDefault="00CB1CE4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160DF9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0DF9" w:rsidRPr="00270F36" w:rsidRDefault="00160DF9" w:rsidP="0016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  <w:t>Other care needs that require the scope of a registered nurse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60DF9" w:rsidRPr="00270F36" w:rsidRDefault="00160DF9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160DF9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60DF9" w:rsidRDefault="00A52A96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Care needs</w:t>
            </w:r>
            <w:r w:rsidR="00A2062F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="00A2062F" w:rsidRPr="00A2062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(describe the nature and frequency of care):</w:t>
            </w:r>
            <w:r w:rsidR="00A2062F" w:rsidRPr="00A2062F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 </w:t>
            </w:r>
          </w:p>
        </w:tc>
        <w:tc>
          <w:tcPr>
            <w:tcW w:w="8375" w:type="dxa"/>
            <w:gridSpan w:val="11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60DF9" w:rsidRPr="00270F36" w:rsidRDefault="00FC21DB" w:rsidP="00F5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60DF9" w:rsidRPr="00270F36" w:rsidRDefault="00160DF9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66" w:rsidRPr="00270F36" w:rsidRDefault="00270F36" w:rsidP="00941D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Target </w:t>
            </w:r>
            <w:r w:rsidR="00572C6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discharge/transition</w:t>
            </w: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date</w:t>
            </w:r>
            <w:r w:rsidR="00572C6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  <w:r w:rsidRPr="0086369D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Hospital/unit: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  <w:r w:rsidRPr="00270F36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0F36" w:rsidRPr="00665C50" w:rsidRDefault="00CE79AC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665C50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PHYSICIAN INFORMATION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CE79AC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4"/>
              <w:gridCol w:w="771"/>
              <w:gridCol w:w="1395"/>
              <w:gridCol w:w="2291"/>
            </w:tblGrid>
            <w:tr w:rsidR="0002616D" w:rsidRPr="00270F36" w:rsidTr="00A82B9A">
              <w:trPr>
                <w:trHeight w:val="593"/>
              </w:trPr>
              <w:tc>
                <w:tcPr>
                  <w:tcW w:w="78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6D" w:rsidRPr="00AA2C98" w:rsidRDefault="0002616D" w:rsidP="00A82B9A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lastRenderedPageBreak/>
                    <w:t>REFERRING PHYS</w:t>
                  </w:r>
                  <w:r w:rsidR="00B05C11"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I</w:t>
                  </w:r>
                  <w:r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CIAN NA</w:t>
                  </w:r>
                  <w:r w:rsidR="00B05C11"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M</w:t>
                  </w:r>
                  <w:r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E</w:t>
                  </w:r>
                </w:p>
                <w:p w:rsidR="0002616D" w:rsidRPr="00270F36" w:rsidRDefault="0002616D" w:rsidP="00A82B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</w:p>
                <w:p w:rsidR="0002616D" w:rsidRPr="00270F36" w:rsidRDefault="0002616D" w:rsidP="00A82B9A">
                  <w:pPr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16D" w:rsidRPr="006916EE" w:rsidRDefault="0002616D" w:rsidP="00CE79AC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6916EE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BC MSC#</w:t>
                  </w:r>
                </w:p>
                <w:p w:rsidR="0002616D" w:rsidRPr="00270F36" w:rsidRDefault="0002616D" w:rsidP="00CE79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</w:p>
                <w:p w:rsidR="0002616D" w:rsidRPr="00270F36" w:rsidRDefault="0002616D" w:rsidP="00CE79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</w:p>
              </w:tc>
            </w:tr>
            <w:tr w:rsidR="00327EA4" w:rsidRPr="00270F36" w:rsidTr="00A82B9A">
              <w:trPr>
                <w:trHeight w:val="593"/>
              </w:trPr>
              <w:tc>
                <w:tcPr>
                  <w:tcW w:w="115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27EA4" w:rsidRPr="006916EE" w:rsidRDefault="00286D00" w:rsidP="00A82B9A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6916EE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ARE YOU A:</w:t>
                  </w:r>
                </w:p>
                <w:p w:rsidR="00327EA4" w:rsidRPr="00327EA4" w:rsidRDefault="00E61736" w:rsidP="00A82B9A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eastAsiaTheme="minorEastAsia" w:cs="Arial"/>
                      <w:sz w:val="18"/>
                      <w:szCs w:val="18"/>
                      <w:lang w:val="en-US" w:eastAsia="zh-CN"/>
                    </w:rPr>
                  </w:pPr>
                  <w:sdt>
                    <w:sdtPr>
                      <w:rPr>
                        <w:rFonts w:ascii="Calibri" w:eastAsiaTheme="minorEastAsia" w:hAnsi="Calibri" w:cs="Calibri"/>
                        <w:sz w:val="20"/>
                        <w:szCs w:val="20"/>
                        <w:lang w:val="en-US" w:eastAsia="zh-CN"/>
                      </w:rPr>
                      <w:id w:val="-78158241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B9A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 w:eastAsia="zh-CN"/>
                        </w:rPr>
                        <w:t>☒</w:t>
                      </w:r>
                    </w:sdtContent>
                  </w:sdt>
                  <w:r w:rsidR="00327EA4" w:rsidRPr="00AA2C98">
                    <w:rPr>
                      <w:rFonts w:ascii="Calibri" w:eastAsiaTheme="minorEastAsia" w:hAnsi="Calibri" w:cs="Calibri"/>
                      <w:caps/>
                      <w:sz w:val="20"/>
                      <w:szCs w:val="20"/>
                      <w:lang w:val="en-US" w:eastAsia="zh-CN"/>
                    </w:rPr>
                    <w:t>pediatrician</w:t>
                  </w:r>
                  <w:r w:rsidR="00B05C11" w:rsidRPr="00AA2C98">
                    <w:rPr>
                      <w:rFonts w:ascii="Calibri" w:eastAsiaTheme="minorEastAsia" w:hAnsi="Calibri" w:cs="Calibri"/>
                      <w:caps/>
                      <w:sz w:val="20"/>
                      <w:szCs w:val="20"/>
                      <w:lang w:val="en-US" w:eastAsia="zh-CN"/>
                    </w:rPr>
                    <w:t xml:space="preserve">  </w:t>
                  </w:r>
                  <w:r w:rsidR="00B05C11">
                    <w:rPr>
                      <w:rFonts w:ascii="Calibri" w:eastAsiaTheme="minorEastAsia" w:hAnsi="Calibri" w:cs="Calibri"/>
                      <w:sz w:val="20"/>
                      <w:szCs w:val="20"/>
                      <w:lang w:val="en-US" w:eastAsia="zh-CN"/>
                    </w:rPr>
                    <w:t xml:space="preserve">               </w:t>
                  </w:r>
                  <w:r w:rsidR="00327EA4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</w:t>
                  </w:r>
                  <w:sdt>
                    <w:sdtPr>
                      <w:rPr>
                        <w:rFonts w:ascii="Calibri" w:eastAsiaTheme="minorEastAsia" w:hAnsi="Calibri" w:cs="Calibri"/>
                        <w:bCs/>
                        <w:szCs w:val="24"/>
                        <w:lang w:val="en-US" w:eastAsia="zh-CN"/>
                      </w:rPr>
                      <w:id w:val="-124070981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B9A">
                        <w:rPr>
                          <w:rFonts w:ascii="MS Gothic" w:eastAsia="MS Gothic" w:hAnsi="MS Gothic" w:cs="Calibri" w:hint="eastAsia"/>
                          <w:bCs/>
                          <w:szCs w:val="24"/>
                          <w:lang w:val="en-US" w:eastAsia="zh-CN"/>
                        </w:rPr>
                        <w:t>☒</w:t>
                      </w:r>
                    </w:sdtContent>
                  </w:sdt>
                  <w:r w:rsidR="00327EA4">
                    <w:rPr>
                      <w:rFonts w:ascii="Calibri" w:eastAsiaTheme="minorEastAsia" w:hAnsi="Calibri" w:cs="Calibri"/>
                      <w:bCs/>
                      <w:szCs w:val="24"/>
                      <w:lang w:val="en-US" w:eastAsia="zh-CN"/>
                    </w:rPr>
                    <w:t xml:space="preserve"> </w:t>
                  </w:r>
                  <w:r w:rsidR="00327EA4" w:rsidRPr="00AA2C98">
                    <w:rPr>
                      <w:rFonts w:ascii="Calibri" w:eastAsiaTheme="minorEastAsia" w:hAnsi="Calibri" w:cs="Calibri"/>
                      <w:caps/>
                      <w:sz w:val="20"/>
                      <w:szCs w:val="20"/>
                      <w:lang w:val="en-US" w:eastAsia="zh-CN"/>
                    </w:rPr>
                    <w:t>family practitioner</w:t>
                  </w:r>
                  <w:r w:rsidR="00327EA4" w:rsidRPr="00270F36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   </w:t>
                  </w:r>
                  <w:r w:rsidR="00B05C11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     </w:t>
                  </w:r>
                  <w:r w:rsidR="00327EA4" w:rsidRPr="00270F36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</w:t>
                  </w:r>
                  <w:sdt>
                    <w:sdtPr>
                      <w:rPr>
                        <w:rFonts w:ascii="Calibri" w:eastAsiaTheme="minorEastAsia" w:hAnsi="Calibri" w:cs="Calibri"/>
                        <w:bCs/>
                        <w:szCs w:val="24"/>
                        <w:lang w:val="en-US" w:eastAsia="zh-CN"/>
                      </w:rPr>
                      <w:id w:val="-615606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EA4">
                        <w:rPr>
                          <w:rFonts w:ascii="MS Gothic" w:eastAsia="MS Gothic" w:hAnsi="MS Gothic" w:cs="Calibri" w:hint="eastAsia"/>
                          <w:bCs/>
                          <w:szCs w:val="24"/>
                          <w:lang w:val="en-US" w:eastAsia="zh-CN"/>
                        </w:rPr>
                        <w:t>☐</w:t>
                      </w:r>
                    </w:sdtContent>
                  </w:sdt>
                  <w:r w:rsidR="00327EA4" w:rsidRPr="00270F36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</w:t>
                  </w:r>
                  <w:r w:rsidR="00327EA4" w:rsidRPr="00AA2C98">
                    <w:rPr>
                      <w:rFonts w:ascii="Calibri" w:eastAsiaTheme="minorEastAsia" w:hAnsi="Calibri" w:cs="Calibri"/>
                      <w:caps/>
                      <w:sz w:val="20"/>
                      <w:szCs w:val="20"/>
                      <w:lang w:val="en-US" w:eastAsia="zh-CN"/>
                    </w:rPr>
                    <w:t>other medical specialist</w:t>
                  </w:r>
                  <w:r w:rsidR="00327EA4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</w:t>
                  </w:r>
                  <w:r w:rsidR="00327EA4">
                    <w:rPr>
                      <w:rFonts w:ascii="Calibri" w:eastAsiaTheme="minorEastAsia" w:hAnsi="Calibri" w:cs="Calibri"/>
                      <w:bCs/>
                      <w:i/>
                      <w:sz w:val="18"/>
                      <w:szCs w:val="18"/>
                      <w:lang w:val="en-US" w:eastAsia="zh-CN"/>
                    </w:rPr>
                    <w:t xml:space="preserve">(describe) 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instrText xml:space="preserve"> FORMTEXT </w:instrTex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fldChar w:fldCharType="separate"/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327EA4" w:rsidRPr="00270F36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fldChar w:fldCharType="end"/>
                  </w:r>
                </w:p>
              </w:tc>
            </w:tr>
            <w:tr w:rsidR="00CE79AC" w:rsidRPr="00270F36" w:rsidTr="00A82B9A">
              <w:trPr>
                <w:trHeight w:val="560"/>
              </w:trPr>
              <w:tc>
                <w:tcPr>
                  <w:tcW w:w="7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79AC" w:rsidRPr="00286D00" w:rsidRDefault="00617143" w:rsidP="00A82B9A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286D00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ADDRESS</w:t>
                  </w:r>
                </w:p>
                <w:p w:rsidR="00CE79AC" w:rsidRPr="00270F36" w:rsidRDefault="00CE79AC" w:rsidP="00A82B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79AC" w:rsidRPr="00AA2C98" w:rsidRDefault="00CE79AC" w:rsidP="00A82B9A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PHONE NUMBER</w:t>
                  </w:r>
                </w:p>
                <w:p w:rsidR="00CE79AC" w:rsidRPr="00270F36" w:rsidRDefault="00CE79AC" w:rsidP="00A82B9A">
                  <w:pPr>
                    <w:spacing w:after="12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79AC" w:rsidRPr="00AA2C98" w:rsidRDefault="00617143" w:rsidP="00CE79AC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FAX</w:t>
                  </w:r>
                  <w:r w:rsidR="00CE79AC" w:rsidRPr="00AA2C98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 xml:space="preserve"> NUMBER</w:t>
                  </w:r>
                </w:p>
                <w:p w:rsidR="00CE79AC" w:rsidRPr="00270F36" w:rsidRDefault="00CE79AC" w:rsidP="00CE79AC">
                  <w:pPr>
                    <w:spacing w:after="12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70F36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CE79AC" w:rsidRDefault="00CE79AC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CE79AC" w:rsidRPr="00270F36" w:rsidRDefault="00CE79AC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3A2279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val="en-US" w:eastAsia="zh-CN"/>
              </w:rPr>
            </w:pPr>
            <w:r w:rsidRPr="006916EE">
              <w:rPr>
                <w:rFonts w:ascii="Calibri" w:eastAsiaTheme="minorEastAsia" w:hAnsi="Calibri" w:cs="Calibri"/>
                <w:b/>
                <w:caps/>
                <w:sz w:val="22"/>
                <w:lang w:val="en-US" w:eastAsia="zh-CN"/>
              </w:rPr>
              <w:t>Physician signature</w:t>
            </w:r>
            <w:r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Calibri"/>
                <w:b/>
                <w:i/>
                <w:sz w:val="18"/>
                <w:szCs w:val="18"/>
                <w:lang w:val="en-US" w:eastAsia="zh-CN"/>
              </w:rPr>
              <w:t>(required)</w:t>
            </w:r>
            <w:r w:rsidR="00270F36" w:rsidRPr="00270F36"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  <w:t xml:space="preserve">: </w:t>
            </w:r>
          </w:p>
        </w:tc>
        <w:tc>
          <w:tcPr>
            <w:tcW w:w="29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</w:p>
        </w:tc>
        <w:tc>
          <w:tcPr>
            <w:tcW w:w="3308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6621F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6916EE">
              <w:rPr>
                <w:rFonts w:ascii="Calibri" w:eastAsiaTheme="minorEastAsia" w:hAnsi="Calibri" w:cs="Calibri"/>
                <w:b/>
                <w:caps/>
                <w:sz w:val="22"/>
                <w:lang w:val="en-US" w:eastAsia="zh-CN"/>
              </w:rPr>
              <w:t xml:space="preserve">Date </w:t>
            </w:r>
            <w:r w:rsidR="006621FF" w:rsidRPr="006916EE">
              <w:rPr>
                <w:rFonts w:ascii="Calibri" w:eastAsiaTheme="minorEastAsia" w:hAnsi="Calibri" w:cs="Calibri"/>
                <w:b/>
                <w:caps/>
                <w:sz w:val="22"/>
                <w:lang w:val="en-US" w:eastAsia="zh-CN"/>
              </w:rPr>
              <w:t>completed</w:t>
            </w:r>
            <w:r w:rsidRPr="00270F36"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  <w:t xml:space="preserve"> (YYYY/MM/DD):</w:t>
            </w:r>
            <w:r w:rsidRPr="00270F36">
              <w:rPr>
                <w:rFonts w:ascii="Calibri" w:eastAsiaTheme="minorEastAsia" w:hAnsi="Calibri" w:cs="Calibri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0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70F36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70F36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70F36" w:rsidRPr="00270F36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E8" w:rsidRDefault="00596FE8" w:rsidP="00E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</w:p>
          <w:p w:rsidR="00596FE8" w:rsidRDefault="00596FE8" w:rsidP="00E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Please attach recent consultations and notes for our review to assist in determining eligibility for services.</w:t>
            </w:r>
          </w:p>
          <w:p w:rsidR="00596FE8" w:rsidRDefault="00596FE8" w:rsidP="00EC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</w:p>
          <w:p w:rsidR="00270F36" w:rsidRPr="00270F36" w:rsidRDefault="00596FE8" w:rsidP="0023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Completed referral forms and accompanyin</w:t>
            </w:r>
            <w:r w:rsidR="00236C16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g documentation may be sent via</w:t>
            </w:r>
            <w:r w:rsidR="00C96EEE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 xml:space="preserve"> </w:t>
            </w:r>
            <w:r w:rsidR="00236C16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 xml:space="preserve">E-mail to </w:t>
            </w:r>
            <w:r w:rsidR="00BC609E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nssreferrals</w:t>
            </w:r>
            <w:r w:rsidR="00236C16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@cw.bc.ca</w:t>
            </w:r>
            <w:r w:rsidR="00EC4271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 xml:space="preserve"> </w:t>
            </w:r>
            <w:r w:rsidR="00236C16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or fax: 604.708.2127 or 604.453.8397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70F36" w:rsidRPr="006916EE" w:rsidTr="00C3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0F36" w:rsidRPr="00270F36" w:rsidRDefault="00270F36" w:rsidP="00270F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</w:tbl>
    <w:p w:rsidR="00270F36" w:rsidRPr="00270F36" w:rsidRDefault="00270F36" w:rsidP="00270F36">
      <w:pPr>
        <w:rPr>
          <w:rFonts w:asciiTheme="minorHAnsi" w:eastAsiaTheme="minorEastAsia" w:hAnsiTheme="minorHAnsi" w:cs="Times New Roman"/>
          <w:sz w:val="22"/>
          <w:lang w:val="en-US" w:eastAsia="zh-CN"/>
        </w:rPr>
      </w:pPr>
    </w:p>
    <w:p w:rsidR="006B2C94" w:rsidRDefault="006B2C94"/>
    <w:p w:rsidR="00462B2C" w:rsidRPr="00462B2C" w:rsidRDefault="00462B2C" w:rsidP="00462B2C">
      <w:pPr>
        <w:pStyle w:val="Heading2"/>
        <w:tabs>
          <w:tab w:val="left" w:pos="-567"/>
          <w:tab w:val="left" w:pos="284"/>
        </w:tabs>
        <w:ind w:left="0" w:firstLine="0"/>
        <w:rPr>
          <w:b w:val="0"/>
          <w:bCs w:val="0"/>
        </w:rPr>
      </w:pPr>
    </w:p>
    <w:p w:rsidR="00E14D22" w:rsidRPr="0002181F" w:rsidRDefault="00E14D22" w:rsidP="00236C16">
      <w:pPr>
        <w:pStyle w:val="Heading2"/>
        <w:tabs>
          <w:tab w:val="left" w:pos="-567"/>
        </w:tabs>
        <w:ind w:hanging="206"/>
        <w:rPr>
          <w:bCs w:val="0"/>
        </w:rPr>
      </w:pPr>
    </w:p>
    <w:sectPr w:rsidR="00E14D22" w:rsidRPr="0002181F" w:rsidSect="00D4508C">
      <w:headerReference w:type="default" r:id="rId13"/>
      <w:footerReference w:type="default" r:id="rId14"/>
      <w:pgSz w:w="12240" w:h="15840"/>
      <w:pgMar w:top="993" w:right="900" w:bottom="851" w:left="1440" w:header="68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B5" w:rsidRDefault="005443B5" w:rsidP="00270F36">
      <w:pPr>
        <w:spacing w:after="0" w:line="240" w:lineRule="auto"/>
      </w:pPr>
      <w:r>
        <w:separator/>
      </w:r>
    </w:p>
  </w:endnote>
  <w:endnote w:type="continuationSeparator" w:id="0">
    <w:p w:rsidR="005443B5" w:rsidRDefault="005443B5" w:rsidP="0027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B5" w:rsidRDefault="005443B5">
    <w:pPr>
      <w:pStyle w:val="Footer"/>
      <w:jc w:val="right"/>
    </w:pPr>
    <w:r w:rsidRPr="004C386A">
      <w:rPr>
        <w:sz w:val="12"/>
        <w:szCs w:val="12"/>
      </w:rPr>
      <w:t xml:space="preserve"> v. 20180320</w:t>
    </w:r>
    <w:r>
      <w:t xml:space="preserve">                                                                                                                    </w:t>
    </w:r>
    <w:sdt>
      <w:sdtPr>
        <w:rPr>
          <w:sz w:val="18"/>
          <w:szCs w:val="18"/>
        </w:rPr>
        <w:id w:val="-5079914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4C386A">
              <w:rPr>
                <w:sz w:val="18"/>
                <w:szCs w:val="18"/>
              </w:rPr>
              <w:t xml:space="preserve">Page </w:t>
            </w:r>
            <w:r w:rsidRPr="004C386A">
              <w:rPr>
                <w:b/>
                <w:bCs/>
                <w:sz w:val="18"/>
                <w:szCs w:val="18"/>
              </w:rPr>
              <w:fldChar w:fldCharType="begin"/>
            </w:r>
            <w:r w:rsidRPr="004C38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C386A">
              <w:rPr>
                <w:b/>
                <w:bCs/>
                <w:sz w:val="18"/>
                <w:szCs w:val="18"/>
              </w:rPr>
              <w:fldChar w:fldCharType="separate"/>
            </w:r>
            <w:r w:rsidR="00E61736">
              <w:rPr>
                <w:b/>
                <w:bCs/>
                <w:noProof/>
                <w:sz w:val="18"/>
                <w:szCs w:val="18"/>
              </w:rPr>
              <w:t>3</w:t>
            </w:r>
            <w:r w:rsidRPr="004C386A">
              <w:rPr>
                <w:b/>
                <w:bCs/>
                <w:sz w:val="18"/>
                <w:szCs w:val="18"/>
              </w:rPr>
              <w:fldChar w:fldCharType="end"/>
            </w:r>
            <w:r w:rsidRPr="004C386A">
              <w:rPr>
                <w:sz w:val="18"/>
                <w:szCs w:val="18"/>
              </w:rPr>
              <w:t xml:space="preserve"> of </w:t>
            </w:r>
            <w:r w:rsidRPr="004C386A">
              <w:rPr>
                <w:b/>
                <w:bCs/>
                <w:sz w:val="18"/>
                <w:szCs w:val="18"/>
              </w:rPr>
              <w:fldChar w:fldCharType="begin"/>
            </w:r>
            <w:r w:rsidRPr="004C38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C386A">
              <w:rPr>
                <w:b/>
                <w:bCs/>
                <w:sz w:val="18"/>
                <w:szCs w:val="18"/>
              </w:rPr>
              <w:fldChar w:fldCharType="separate"/>
            </w:r>
            <w:r w:rsidR="00E61736">
              <w:rPr>
                <w:b/>
                <w:bCs/>
                <w:noProof/>
                <w:sz w:val="18"/>
                <w:szCs w:val="18"/>
              </w:rPr>
              <w:t>3</w:t>
            </w:r>
            <w:r w:rsidRPr="004C386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443B5" w:rsidRPr="00BF337D" w:rsidRDefault="005443B5" w:rsidP="00A46CB3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B5" w:rsidRDefault="005443B5" w:rsidP="00270F36">
      <w:pPr>
        <w:spacing w:after="0" w:line="240" w:lineRule="auto"/>
      </w:pPr>
      <w:r>
        <w:separator/>
      </w:r>
    </w:p>
  </w:footnote>
  <w:footnote w:type="continuationSeparator" w:id="0">
    <w:p w:rsidR="005443B5" w:rsidRDefault="005443B5" w:rsidP="00270F36">
      <w:pPr>
        <w:spacing w:after="0" w:line="240" w:lineRule="auto"/>
      </w:pPr>
      <w:r>
        <w:continuationSeparator/>
      </w:r>
    </w:p>
  </w:footnote>
  <w:footnote w:id="1">
    <w:p w:rsidR="005443B5" w:rsidRPr="00EE1F9A" w:rsidRDefault="005443B5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E1F9A">
        <w:rPr>
          <w:sz w:val="16"/>
          <w:szCs w:val="16"/>
        </w:rPr>
        <w:t>http://www.childhealthbc.ca/sites/default/files/17%2004%2001%20Fact%20Sheet%201%20TOS%20Overview_0.pdf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7" w:type="dxa"/>
      <w:tblInd w:w="-2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70"/>
      <w:gridCol w:w="6827"/>
    </w:tblGrid>
    <w:tr w:rsidR="005443B5" w:rsidTr="00A46CB3">
      <w:trPr>
        <w:trHeight w:val="1262"/>
      </w:trPr>
      <w:tc>
        <w:tcPr>
          <w:tcW w:w="3470" w:type="dxa"/>
          <w:tcBorders>
            <w:top w:val="single" w:sz="4" w:space="0" w:color="FFFFFF"/>
            <w:left w:val="single" w:sz="4" w:space="0" w:color="FFFFFF"/>
            <w:bottom w:val="single" w:sz="4" w:space="0" w:color="FFFFFF" w:themeColor="background1"/>
            <w:right w:val="single" w:sz="4" w:space="0" w:color="FFFFFF"/>
          </w:tcBorders>
        </w:tcPr>
        <w:p w:rsidR="005443B5" w:rsidRPr="00145C53" w:rsidRDefault="005443B5" w:rsidP="00A46CB3">
          <w:pPr>
            <w:widowControl w:val="0"/>
            <w:autoSpaceDE w:val="0"/>
            <w:autoSpaceDN w:val="0"/>
            <w:adjustRightInd w:val="0"/>
            <w:spacing w:before="60" w:after="0" w:line="240" w:lineRule="auto"/>
            <w:rPr>
              <w:rFonts w:cs="Arial"/>
              <w:szCs w:val="24"/>
            </w:rPr>
          </w:pPr>
          <w:r>
            <w:rPr>
              <w:rFonts w:ascii="Calibri" w:hAnsi="Calibri" w:cs="Calibri"/>
              <w:noProof/>
              <w:lang w:eastAsia="en-CA"/>
            </w:rPr>
            <w:drawing>
              <wp:inline distT="0" distB="0" distL="0" distR="0" wp14:anchorId="790058F9" wp14:editId="1D622ED0">
                <wp:extent cx="677333" cy="592526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881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noProof/>
              <w:lang w:eastAsia="en-CA"/>
            </w:rPr>
            <w:drawing>
              <wp:inline distT="0" distB="0" distL="0" distR="0" wp14:anchorId="5AAA99AF" wp14:editId="5DD6AA49">
                <wp:extent cx="778933" cy="611136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707" cy="61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  <w:tcBorders>
            <w:top w:val="single" w:sz="4" w:space="0" w:color="FFFFFF"/>
            <w:left w:val="single" w:sz="4" w:space="0" w:color="FFFFFF"/>
            <w:bottom w:val="single" w:sz="4" w:space="0" w:color="FFFFFF" w:themeColor="background1"/>
            <w:right w:val="single" w:sz="4" w:space="0" w:color="FFFFFF"/>
          </w:tcBorders>
          <w:vAlign w:val="center"/>
        </w:tcPr>
        <w:p w:rsidR="005443B5" w:rsidRPr="004F6E99" w:rsidRDefault="005443B5" w:rsidP="00A46CB3">
          <w:pPr>
            <w:widowControl w:val="0"/>
            <w:autoSpaceDE w:val="0"/>
            <w:autoSpaceDN w:val="0"/>
            <w:adjustRightInd w:val="0"/>
            <w:spacing w:before="60" w:after="0" w:line="240" w:lineRule="auto"/>
            <w:jc w:val="right"/>
            <w:rPr>
              <w:rFonts w:cs="Arial"/>
              <w:b/>
              <w:bCs/>
              <w:sz w:val="32"/>
              <w:szCs w:val="32"/>
              <w:lang w:val="en-US"/>
            </w:rPr>
          </w:pPr>
          <w:r w:rsidRPr="004F6E99">
            <w:rPr>
              <w:rFonts w:cs="Arial"/>
              <w:b/>
              <w:bCs/>
              <w:sz w:val="32"/>
              <w:szCs w:val="32"/>
              <w:lang w:val="en-US"/>
            </w:rPr>
            <w:t>Nursing Support Services</w:t>
          </w:r>
          <w:r>
            <w:rPr>
              <w:rFonts w:cs="Arial"/>
              <w:b/>
              <w:bCs/>
              <w:sz w:val="32"/>
              <w:szCs w:val="32"/>
              <w:lang w:val="en-US"/>
            </w:rPr>
            <w:t xml:space="preserve"> Direct Care</w:t>
          </w:r>
        </w:p>
        <w:p w:rsidR="005443B5" w:rsidRDefault="005443B5" w:rsidP="00A46CB3">
          <w:pPr>
            <w:widowControl w:val="0"/>
            <w:autoSpaceDE w:val="0"/>
            <w:autoSpaceDN w:val="0"/>
            <w:adjustRightInd w:val="0"/>
            <w:spacing w:before="60" w:after="0" w:line="240" w:lineRule="auto"/>
            <w:jc w:val="right"/>
            <w:rPr>
              <w:rFonts w:cs="Arial"/>
              <w:b/>
              <w:bCs/>
              <w:sz w:val="32"/>
              <w:szCs w:val="32"/>
              <w:lang w:val="en-US"/>
            </w:rPr>
          </w:pPr>
          <w:r w:rsidRPr="004F6E99">
            <w:rPr>
              <w:rFonts w:cs="Arial"/>
              <w:b/>
              <w:bCs/>
              <w:sz w:val="32"/>
              <w:szCs w:val="32"/>
              <w:lang w:val="en-US"/>
            </w:rPr>
            <w:t>Referral for Community Nursing Respite</w:t>
          </w:r>
        </w:p>
        <w:p w:rsidR="005443B5" w:rsidRPr="004F6E99" w:rsidRDefault="00E61736" w:rsidP="00A46CB3">
          <w:pPr>
            <w:widowControl w:val="0"/>
            <w:autoSpaceDE w:val="0"/>
            <w:autoSpaceDN w:val="0"/>
            <w:adjustRightInd w:val="0"/>
            <w:spacing w:before="60" w:after="0" w:line="240" w:lineRule="auto"/>
            <w:jc w:val="right"/>
            <w:rPr>
              <w:rFonts w:cs="Arial"/>
              <w:b/>
              <w:bCs/>
              <w:sz w:val="32"/>
              <w:szCs w:val="32"/>
              <w:lang w:val="en-US"/>
            </w:rPr>
          </w:pPr>
          <w:r>
            <w:rPr>
              <w:rFonts w:cs="Arial"/>
              <w:b/>
              <w:bCs/>
              <w:sz w:val="32"/>
              <w:szCs w:val="32"/>
              <w:lang w:val="en-US"/>
            </w:rPr>
            <w:pict>
              <v:rect id="_x0000_i1025" style="width:330.55pt;height:2pt" o:hralign="center" o:hrstd="t" o:hrnoshade="t" o:hr="t" fillcolor="black [3213]" stroked="f"/>
            </w:pict>
          </w:r>
        </w:p>
      </w:tc>
    </w:tr>
  </w:tbl>
  <w:p w:rsidR="005443B5" w:rsidRPr="00145C53" w:rsidRDefault="005443B5" w:rsidP="00A46CB3">
    <w:pPr>
      <w:pStyle w:val="Header"/>
      <w:ind w:right="44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6E0D"/>
    <w:multiLevelType w:val="hybridMultilevel"/>
    <w:tmpl w:val="A7FACA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27B02"/>
    <w:multiLevelType w:val="hybridMultilevel"/>
    <w:tmpl w:val="103AF300"/>
    <w:lvl w:ilvl="0" w:tplc="D6120B78">
      <w:start w:val="1"/>
      <w:numFmt w:val="upperLetter"/>
      <w:lvlText w:val="%1."/>
      <w:lvlJc w:val="left"/>
      <w:pPr>
        <w:ind w:hanging="252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40D465AA">
      <w:start w:val="1"/>
      <w:numFmt w:val="bullet"/>
      <w:lvlText w:val="•"/>
      <w:lvlJc w:val="left"/>
      <w:rPr>
        <w:rFonts w:hint="default"/>
      </w:rPr>
    </w:lvl>
    <w:lvl w:ilvl="2" w:tplc="ABAECAD2">
      <w:start w:val="1"/>
      <w:numFmt w:val="bullet"/>
      <w:lvlText w:val="•"/>
      <w:lvlJc w:val="left"/>
      <w:rPr>
        <w:rFonts w:hint="default"/>
      </w:rPr>
    </w:lvl>
    <w:lvl w:ilvl="3" w:tplc="99AE43EC">
      <w:start w:val="1"/>
      <w:numFmt w:val="bullet"/>
      <w:lvlText w:val="•"/>
      <w:lvlJc w:val="left"/>
      <w:rPr>
        <w:rFonts w:hint="default"/>
      </w:rPr>
    </w:lvl>
    <w:lvl w:ilvl="4" w:tplc="0A663302">
      <w:start w:val="1"/>
      <w:numFmt w:val="bullet"/>
      <w:lvlText w:val="•"/>
      <w:lvlJc w:val="left"/>
      <w:rPr>
        <w:rFonts w:hint="default"/>
      </w:rPr>
    </w:lvl>
    <w:lvl w:ilvl="5" w:tplc="51F4577E">
      <w:start w:val="1"/>
      <w:numFmt w:val="bullet"/>
      <w:lvlText w:val="•"/>
      <w:lvlJc w:val="left"/>
      <w:rPr>
        <w:rFonts w:hint="default"/>
      </w:rPr>
    </w:lvl>
    <w:lvl w:ilvl="6" w:tplc="F970C030">
      <w:start w:val="1"/>
      <w:numFmt w:val="bullet"/>
      <w:lvlText w:val="•"/>
      <w:lvlJc w:val="left"/>
      <w:rPr>
        <w:rFonts w:hint="default"/>
      </w:rPr>
    </w:lvl>
    <w:lvl w:ilvl="7" w:tplc="70C25ECC">
      <w:start w:val="1"/>
      <w:numFmt w:val="bullet"/>
      <w:lvlText w:val="•"/>
      <w:lvlJc w:val="left"/>
      <w:rPr>
        <w:rFonts w:hint="default"/>
      </w:rPr>
    </w:lvl>
    <w:lvl w:ilvl="8" w:tplc="50CE791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EAB1C6F"/>
    <w:multiLevelType w:val="hybridMultilevel"/>
    <w:tmpl w:val="1206CD84"/>
    <w:lvl w:ilvl="0" w:tplc="5BAAEB80">
      <w:start w:val="1"/>
      <w:numFmt w:val="upperLetter"/>
      <w:lvlText w:val="%1."/>
      <w:lvlJc w:val="left"/>
      <w:pPr>
        <w:ind w:hanging="252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40D465AA">
      <w:start w:val="1"/>
      <w:numFmt w:val="bullet"/>
      <w:lvlText w:val="•"/>
      <w:lvlJc w:val="left"/>
      <w:rPr>
        <w:rFonts w:hint="default"/>
      </w:rPr>
    </w:lvl>
    <w:lvl w:ilvl="2" w:tplc="ABAECAD2">
      <w:start w:val="1"/>
      <w:numFmt w:val="bullet"/>
      <w:lvlText w:val="•"/>
      <w:lvlJc w:val="left"/>
      <w:rPr>
        <w:rFonts w:hint="default"/>
      </w:rPr>
    </w:lvl>
    <w:lvl w:ilvl="3" w:tplc="99AE43EC">
      <w:start w:val="1"/>
      <w:numFmt w:val="bullet"/>
      <w:lvlText w:val="•"/>
      <w:lvlJc w:val="left"/>
      <w:rPr>
        <w:rFonts w:hint="default"/>
      </w:rPr>
    </w:lvl>
    <w:lvl w:ilvl="4" w:tplc="0A663302">
      <w:start w:val="1"/>
      <w:numFmt w:val="bullet"/>
      <w:lvlText w:val="•"/>
      <w:lvlJc w:val="left"/>
      <w:rPr>
        <w:rFonts w:hint="default"/>
      </w:rPr>
    </w:lvl>
    <w:lvl w:ilvl="5" w:tplc="51F4577E">
      <w:start w:val="1"/>
      <w:numFmt w:val="bullet"/>
      <w:lvlText w:val="•"/>
      <w:lvlJc w:val="left"/>
      <w:rPr>
        <w:rFonts w:hint="default"/>
      </w:rPr>
    </w:lvl>
    <w:lvl w:ilvl="6" w:tplc="F970C030">
      <w:start w:val="1"/>
      <w:numFmt w:val="bullet"/>
      <w:lvlText w:val="•"/>
      <w:lvlJc w:val="left"/>
      <w:rPr>
        <w:rFonts w:hint="default"/>
      </w:rPr>
    </w:lvl>
    <w:lvl w:ilvl="7" w:tplc="70C25ECC">
      <w:start w:val="1"/>
      <w:numFmt w:val="bullet"/>
      <w:lvlText w:val="•"/>
      <w:lvlJc w:val="left"/>
      <w:rPr>
        <w:rFonts w:hint="default"/>
      </w:rPr>
    </w:lvl>
    <w:lvl w:ilvl="8" w:tplc="50CE791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3C816EC"/>
    <w:multiLevelType w:val="hybridMultilevel"/>
    <w:tmpl w:val="FDD8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6"/>
    <w:rsid w:val="00002951"/>
    <w:rsid w:val="000143AF"/>
    <w:rsid w:val="000151DB"/>
    <w:rsid w:val="0002181F"/>
    <w:rsid w:val="00021D8F"/>
    <w:rsid w:val="0002616D"/>
    <w:rsid w:val="00031C9F"/>
    <w:rsid w:val="00065D14"/>
    <w:rsid w:val="000877DA"/>
    <w:rsid w:val="000A2404"/>
    <w:rsid w:val="000B155B"/>
    <w:rsid w:val="000D1144"/>
    <w:rsid w:val="000F0B68"/>
    <w:rsid w:val="0010661F"/>
    <w:rsid w:val="00106A8D"/>
    <w:rsid w:val="00123CD8"/>
    <w:rsid w:val="0014396C"/>
    <w:rsid w:val="00144158"/>
    <w:rsid w:val="00155546"/>
    <w:rsid w:val="00160DF9"/>
    <w:rsid w:val="00177478"/>
    <w:rsid w:val="001D36A5"/>
    <w:rsid w:val="00205DC6"/>
    <w:rsid w:val="00206EA1"/>
    <w:rsid w:val="002168F4"/>
    <w:rsid w:val="0022318C"/>
    <w:rsid w:val="00236C16"/>
    <w:rsid w:val="002540CC"/>
    <w:rsid w:val="002648B3"/>
    <w:rsid w:val="00265AB7"/>
    <w:rsid w:val="00270F36"/>
    <w:rsid w:val="0028179B"/>
    <w:rsid w:val="00286D00"/>
    <w:rsid w:val="00295C90"/>
    <w:rsid w:val="002A38D8"/>
    <w:rsid w:val="002A4639"/>
    <w:rsid w:val="002B26AD"/>
    <w:rsid w:val="002E6B78"/>
    <w:rsid w:val="00322B75"/>
    <w:rsid w:val="0032561C"/>
    <w:rsid w:val="00327EA4"/>
    <w:rsid w:val="003755B1"/>
    <w:rsid w:val="0038562A"/>
    <w:rsid w:val="00393CB5"/>
    <w:rsid w:val="003A1106"/>
    <w:rsid w:val="003A220A"/>
    <w:rsid w:val="003A2279"/>
    <w:rsid w:val="003A3D48"/>
    <w:rsid w:val="003B3951"/>
    <w:rsid w:val="003C3C54"/>
    <w:rsid w:val="003C52E6"/>
    <w:rsid w:val="003D099A"/>
    <w:rsid w:val="003D3DE1"/>
    <w:rsid w:val="003F324F"/>
    <w:rsid w:val="00416FE2"/>
    <w:rsid w:val="0045555B"/>
    <w:rsid w:val="00462B2C"/>
    <w:rsid w:val="00472A18"/>
    <w:rsid w:val="004C386A"/>
    <w:rsid w:val="004E46A2"/>
    <w:rsid w:val="004F599E"/>
    <w:rsid w:val="004F6E99"/>
    <w:rsid w:val="00541EFE"/>
    <w:rsid w:val="005443B5"/>
    <w:rsid w:val="00556D83"/>
    <w:rsid w:val="00564CD9"/>
    <w:rsid w:val="0056776F"/>
    <w:rsid w:val="0057050C"/>
    <w:rsid w:val="00572C66"/>
    <w:rsid w:val="00596FE8"/>
    <w:rsid w:val="005C57F4"/>
    <w:rsid w:val="005C7982"/>
    <w:rsid w:val="005D6330"/>
    <w:rsid w:val="005D6841"/>
    <w:rsid w:val="00617143"/>
    <w:rsid w:val="006314CA"/>
    <w:rsid w:val="0065138D"/>
    <w:rsid w:val="006621FF"/>
    <w:rsid w:val="00665C50"/>
    <w:rsid w:val="006916EE"/>
    <w:rsid w:val="006B2C94"/>
    <w:rsid w:val="006B58DB"/>
    <w:rsid w:val="006C139F"/>
    <w:rsid w:val="006D33BD"/>
    <w:rsid w:val="006D7748"/>
    <w:rsid w:val="00704B33"/>
    <w:rsid w:val="00704EEB"/>
    <w:rsid w:val="00705500"/>
    <w:rsid w:val="00706144"/>
    <w:rsid w:val="0073271B"/>
    <w:rsid w:val="007373EC"/>
    <w:rsid w:val="007576A8"/>
    <w:rsid w:val="00770343"/>
    <w:rsid w:val="00776A8D"/>
    <w:rsid w:val="00795CB8"/>
    <w:rsid w:val="007E1AEC"/>
    <w:rsid w:val="00803C42"/>
    <w:rsid w:val="00805C6D"/>
    <w:rsid w:val="008109FC"/>
    <w:rsid w:val="00816618"/>
    <w:rsid w:val="0082466E"/>
    <w:rsid w:val="0084541F"/>
    <w:rsid w:val="00845E51"/>
    <w:rsid w:val="00861B05"/>
    <w:rsid w:val="0086369D"/>
    <w:rsid w:val="0087088C"/>
    <w:rsid w:val="00886966"/>
    <w:rsid w:val="008878C3"/>
    <w:rsid w:val="00891C48"/>
    <w:rsid w:val="008A0920"/>
    <w:rsid w:val="008B64BA"/>
    <w:rsid w:val="008C208F"/>
    <w:rsid w:val="008C454A"/>
    <w:rsid w:val="008D4872"/>
    <w:rsid w:val="008D668C"/>
    <w:rsid w:val="008F293A"/>
    <w:rsid w:val="00903C5B"/>
    <w:rsid w:val="00920EC4"/>
    <w:rsid w:val="0093778A"/>
    <w:rsid w:val="00941D9C"/>
    <w:rsid w:val="009439D3"/>
    <w:rsid w:val="00957F83"/>
    <w:rsid w:val="00993898"/>
    <w:rsid w:val="009951F9"/>
    <w:rsid w:val="009A1929"/>
    <w:rsid w:val="009F45F4"/>
    <w:rsid w:val="009F52DE"/>
    <w:rsid w:val="009F6A20"/>
    <w:rsid w:val="009F7B2A"/>
    <w:rsid w:val="00A028B5"/>
    <w:rsid w:val="00A07C74"/>
    <w:rsid w:val="00A15492"/>
    <w:rsid w:val="00A2062F"/>
    <w:rsid w:val="00A36AE2"/>
    <w:rsid w:val="00A46CB3"/>
    <w:rsid w:val="00A52A96"/>
    <w:rsid w:val="00A544F5"/>
    <w:rsid w:val="00A66E9C"/>
    <w:rsid w:val="00A72DC8"/>
    <w:rsid w:val="00A82B9A"/>
    <w:rsid w:val="00A97637"/>
    <w:rsid w:val="00A97BD9"/>
    <w:rsid w:val="00AA2C98"/>
    <w:rsid w:val="00AA3898"/>
    <w:rsid w:val="00AB40AD"/>
    <w:rsid w:val="00AC30FC"/>
    <w:rsid w:val="00AD0CD2"/>
    <w:rsid w:val="00AE35F1"/>
    <w:rsid w:val="00AF2A7E"/>
    <w:rsid w:val="00AF2FA0"/>
    <w:rsid w:val="00B05C11"/>
    <w:rsid w:val="00B20F5C"/>
    <w:rsid w:val="00B277BB"/>
    <w:rsid w:val="00B54FFA"/>
    <w:rsid w:val="00B56BDB"/>
    <w:rsid w:val="00B62B95"/>
    <w:rsid w:val="00B6726A"/>
    <w:rsid w:val="00B7796C"/>
    <w:rsid w:val="00B813B5"/>
    <w:rsid w:val="00BB1097"/>
    <w:rsid w:val="00BC3111"/>
    <w:rsid w:val="00BC609E"/>
    <w:rsid w:val="00BF337D"/>
    <w:rsid w:val="00C231F0"/>
    <w:rsid w:val="00C322B2"/>
    <w:rsid w:val="00C324C7"/>
    <w:rsid w:val="00C361CC"/>
    <w:rsid w:val="00C367CF"/>
    <w:rsid w:val="00C37862"/>
    <w:rsid w:val="00C74A04"/>
    <w:rsid w:val="00C90E95"/>
    <w:rsid w:val="00C92C75"/>
    <w:rsid w:val="00C96EEE"/>
    <w:rsid w:val="00C978EC"/>
    <w:rsid w:val="00CA68B2"/>
    <w:rsid w:val="00CB1CE4"/>
    <w:rsid w:val="00CE79AC"/>
    <w:rsid w:val="00D04297"/>
    <w:rsid w:val="00D418B2"/>
    <w:rsid w:val="00D4508C"/>
    <w:rsid w:val="00D539FE"/>
    <w:rsid w:val="00D74D16"/>
    <w:rsid w:val="00D812D1"/>
    <w:rsid w:val="00DB3B95"/>
    <w:rsid w:val="00DC13FD"/>
    <w:rsid w:val="00DC7C58"/>
    <w:rsid w:val="00DD4DDC"/>
    <w:rsid w:val="00DF000E"/>
    <w:rsid w:val="00E00154"/>
    <w:rsid w:val="00E14C29"/>
    <w:rsid w:val="00E14D22"/>
    <w:rsid w:val="00E46B79"/>
    <w:rsid w:val="00E5428B"/>
    <w:rsid w:val="00E60874"/>
    <w:rsid w:val="00E61736"/>
    <w:rsid w:val="00E704D4"/>
    <w:rsid w:val="00E73FC0"/>
    <w:rsid w:val="00E7695D"/>
    <w:rsid w:val="00E803BD"/>
    <w:rsid w:val="00E86C83"/>
    <w:rsid w:val="00EC4271"/>
    <w:rsid w:val="00EC72D3"/>
    <w:rsid w:val="00ED2FFF"/>
    <w:rsid w:val="00EE1F9A"/>
    <w:rsid w:val="00EF0FCA"/>
    <w:rsid w:val="00F06C2C"/>
    <w:rsid w:val="00F070C4"/>
    <w:rsid w:val="00F1477B"/>
    <w:rsid w:val="00F15486"/>
    <w:rsid w:val="00F31FC5"/>
    <w:rsid w:val="00F54F1E"/>
    <w:rsid w:val="00F55A98"/>
    <w:rsid w:val="00F944E0"/>
    <w:rsid w:val="00FB52CB"/>
    <w:rsid w:val="00FC21DB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AC"/>
  </w:style>
  <w:style w:type="paragraph" w:styleId="Heading2">
    <w:name w:val="heading 2"/>
    <w:basedOn w:val="Normal"/>
    <w:link w:val="Heading2Char"/>
    <w:uiPriority w:val="1"/>
    <w:qFormat/>
    <w:rsid w:val="00DC7C58"/>
    <w:pPr>
      <w:widowControl w:val="0"/>
      <w:spacing w:before="74" w:after="0" w:line="240" w:lineRule="auto"/>
      <w:ind w:left="206" w:hanging="255"/>
      <w:outlineLvl w:val="1"/>
    </w:pPr>
    <w:rPr>
      <w:rFonts w:eastAsia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F3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70F36"/>
    <w:rPr>
      <w:rFonts w:asciiTheme="minorHAnsi" w:eastAsiaTheme="minorEastAsia" w:hAnsiTheme="minorHAnsi" w:cs="Times New Roman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36"/>
  </w:style>
  <w:style w:type="paragraph" w:styleId="FootnoteText">
    <w:name w:val="footnote text"/>
    <w:basedOn w:val="Normal"/>
    <w:link w:val="FootnoteTextChar"/>
    <w:uiPriority w:val="99"/>
    <w:semiHidden/>
    <w:unhideWhenUsed/>
    <w:rsid w:val="003256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61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1"/>
    <w:rsid w:val="00DC7C58"/>
    <w:rPr>
      <w:rFonts w:eastAsia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C7C58"/>
    <w:pPr>
      <w:widowControl w:val="0"/>
      <w:spacing w:after="0" w:line="240" w:lineRule="auto"/>
      <w:ind w:left="292"/>
    </w:pPr>
    <w:rPr>
      <w:rFonts w:eastAsia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7C58"/>
    <w:rPr>
      <w:rFonts w:eastAsia="Arial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DC7C58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57050C"/>
    <w:pPr>
      <w:ind w:left="720"/>
      <w:contextualSpacing/>
    </w:pPr>
  </w:style>
  <w:style w:type="table" w:styleId="LightShading">
    <w:name w:val="Light Shading"/>
    <w:basedOn w:val="TableNormal"/>
    <w:uiPriority w:val="60"/>
    <w:rsid w:val="00D74D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AC"/>
  </w:style>
  <w:style w:type="paragraph" w:styleId="Heading2">
    <w:name w:val="heading 2"/>
    <w:basedOn w:val="Normal"/>
    <w:link w:val="Heading2Char"/>
    <w:uiPriority w:val="1"/>
    <w:qFormat/>
    <w:rsid w:val="00DC7C58"/>
    <w:pPr>
      <w:widowControl w:val="0"/>
      <w:spacing w:before="74" w:after="0" w:line="240" w:lineRule="auto"/>
      <w:ind w:left="206" w:hanging="255"/>
      <w:outlineLvl w:val="1"/>
    </w:pPr>
    <w:rPr>
      <w:rFonts w:eastAsia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F3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70F36"/>
    <w:rPr>
      <w:rFonts w:asciiTheme="minorHAnsi" w:eastAsiaTheme="minorEastAsia" w:hAnsiTheme="minorHAnsi" w:cs="Times New Roman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36"/>
  </w:style>
  <w:style w:type="paragraph" w:styleId="FootnoteText">
    <w:name w:val="footnote text"/>
    <w:basedOn w:val="Normal"/>
    <w:link w:val="FootnoteTextChar"/>
    <w:uiPriority w:val="99"/>
    <w:semiHidden/>
    <w:unhideWhenUsed/>
    <w:rsid w:val="003256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61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1"/>
    <w:rsid w:val="00DC7C58"/>
    <w:rPr>
      <w:rFonts w:eastAsia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C7C58"/>
    <w:pPr>
      <w:widowControl w:val="0"/>
      <w:spacing w:after="0" w:line="240" w:lineRule="auto"/>
      <w:ind w:left="292"/>
    </w:pPr>
    <w:rPr>
      <w:rFonts w:eastAsia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7C58"/>
    <w:rPr>
      <w:rFonts w:eastAsia="Arial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DC7C58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57050C"/>
    <w:pPr>
      <w:ind w:left="720"/>
      <w:contextualSpacing/>
    </w:pPr>
  </w:style>
  <w:style w:type="table" w:styleId="LightShading">
    <w:name w:val="Light Shading"/>
    <w:basedOn w:val="TableNormal"/>
    <w:uiPriority w:val="60"/>
    <w:rsid w:val="00D74D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8E6CB98D40FF9B4CB0271192DA214C5D00D6E51C4723D891458EA58274C8B2CBD6" ma:contentTypeVersion="8" ma:contentTypeDescription="Create a new document." ma:contentTypeScope="" ma:versionID="d0e12d11a3521dffe07ca68e86903264">
  <xsd:schema xmlns:xsd="http://www.w3.org/2001/XMLSchema" xmlns:xs="http://www.w3.org/2001/XMLSchema" xmlns:p="http://schemas.microsoft.com/office/2006/metadata/properties" xmlns:ns2="26dbe106-944e-4fd6-9021-c9d90b7288fc" xmlns:ns3="4de64c37-ebdf-406a-9f1b-af099cf715f4" targetNamespace="http://schemas.microsoft.com/office/2006/metadata/properties" ma:root="true" ma:fieldsID="c1029b097529949eea15e8c224c67bb5" ns2:_="" ns3:_="">
    <xsd:import namespace="26dbe106-944e-4fd6-9021-c9d90b7288fc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e106-944e-4fd6-9021-c9d90b7288fc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f57bd62-c4a3-4766-bbc7-05d4198744fa}" ma:internalName="TaxCatchAll" ma:showField="CatchAllData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f57bd62-c4a3-4766-bbc7-05d4198744fa}" ma:internalName="TaxCatchAllLabel" ma:readOnly="true" ma:showField="CatchAllDataLabel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26dbe106-944e-4fd6-9021-c9d90b7288fc">
      <Terms xmlns="http://schemas.microsoft.com/office/infopath/2007/PartnerControls"/>
    </d54dd449c2c54af89444c3906a20b699>
    <TaxCatchAll xmlns="26dbe106-944e-4fd6-9021-c9d90b7288fc"/>
    <Audience1 xmlns="4de64c37-ebdf-406a-9f1b-af099cf715f4">
      <Value>Health Professionals</Value>
    </Audience1>
    <k05366dfea714127ab8826af69afb524 xmlns="26dbe106-944e-4fd6-9021-c9d90b7288fc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26dbe106-944e-4fd6-9021-c9d90b7288fc">BCCH-227-92</_dlc_DocId>
    <_dlc_DocIdUrl xmlns="26dbe106-944e-4fd6-9021-c9d90b7288fc">
      <Url>http://www.bcchildrens.ca/mental-health-services-site/_layouts/15/DocIdRedir.aspx?ID=BCCH-227-92</Url>
      <Description>BCCH-227-92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9F22-7EED-4A7D-B181-E34622985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be106-944e-4fd6-9021-c9d90b7288fc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0953C-32FD-4F37-84F4-A0DBCBB5C30E}">
  <ds:schemaRefs>
    <ds:schemaRef ds:uri="http://schemas.microsoft.com/office/2006/metadata/properties"/>
    <ds:schemaRef ds:uri="http://schemas.openxmlformats.org/package/2006/metadata/core-properties"/>
    <ds:schemaRef ds:uri="26dbe106-944e-4fd6-9021-c9d90b7288fc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4de64c37-ebdf-406a-9f1b-af099cf715f4"/>
  </ds:schemaRefs>
</ds:datastoreItem>
</file>

<file path=customXml/itemProps3.xml><?xml version="1.0" encoding="utf-8"?>
<ds:datastoreItem xmlns:ds="http://schemas.openxmlformats.org/officeDocument/2006/customXml" ds:itemID="{0E86188F-CF16-48DC-9347-BAB1FEE21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4402D-1D2E-4001-A7FB-59315E911F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CB5B19-BAAA-49CF-B9AA-1E8B1B37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 home or community referral form</vt:lpstr>
    </vt:vector>
  </TitlesOfParts>
  <Company>Health Shared Services BC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home or community referral form</dc:title>
  <dc:creator>Crozier, Tamara</dc:creator>
  <cp:lastModifiedBy>Martin, Ginny</cp:lastModifiedBy>
  <cp:revision>2</cp:revision>
  <dcterms:created xsi:type="dcterms:W3CDTF">2018-11-05T21:18:00Z</dcterms:created>
  <dcterms:modified xsi:type="dcterms:W3CDTF">2018-11-05T21:18:00Z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0x0101008E6CB98D40FF9B4CB0271192DA214C5D00D6E51C4723D891458EA58274C8B2CBD6</vt:lpwstr>
  </property>
  <property fmtid="{D5CDD505-2E9C-101B-9397-08002B2CF9AE}" pid="3" name="_dlc_DocIdItemGuid">
    <vt:lpwstr>1b359a38-2c1d-4312-b9d4-e4acb1334a7f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